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C5" w:rsidRPr="00FC03C5" w:rsidRDefault="00FC03C5" w:rsidP="00FC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П</w:t>
      </w:r>
      <w:r w:rsidRPr="00FC03C5">
        <w:rPr>
          <w:rFonts w:ascii="Times New Roman" w:eastAsia="Times New Roman" w:hAnsi="Times New Roman" w:cs="Times New Roman"/>
          <w:color w:val="1A1A1A"/>
          <w:sz w:val="24"/>
          <w:szCs w:val="24"/>
        </w:rPr>
        <w:t>риказом Министерства просвещения Российской Федерации от 04.10.2023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C03C5">
        <w:rPr>
          <w:rFonts w:ascii="Times New Roman" w:eastAsia="Times New Roman" w:hAnsi="Times New Roman" w:cs="Times New Roman"/>
          <w:color w:val="1A1A1A"/>
          <w:sz w:val="24"/>
          <w:szCs w:val="24"/>
        </w:rPr>
        <w:t>№ 738 (зарегистрирован Минюстом России 2.11.2023, регистрационный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C03C5">
        <w:rPr>
          <w:rFonts w:ascii="Times New Roman" w:eastAsia="Times New Roman" w:hAnsi="Times New Roman" w:cs="Times New Roman"/>
          <w:color w:val="1A1A1A"/>
          <w:sz w:val="24"/>
          <w:szCs w:val="24"/>
        </w:rPr>
        <w:t>№ 75821) утвержден федеральный перечень электронных образовательных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C03C5">
        <w:rPr>
          <w:rFonts w:ascii="Times New Roman" w:eastAsia="Times New Roman" w:hAnsi="Times New Roman" w:cs="Times New Roman"/>
          <w:color w:val="1A1A1A"/>
          <w:sz w:val="24"/>
          <w:szCs w:val="24"/>
        </w:rPr>
        <w:t>ресурсов,</w:t>
      </w:r>
    </w:p>
    <w:p w:rsidR="00FC03C5" w:rsidRPr="00FC03C5" w:rsidRDefault="00FC03C5" w:rsidP="00FC0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д</w:t>
      </w:r>
      <w:r w:rsidRPr="00FC03C5">
        <w:rPr>
          <w:rFonts w:ascii="Times New Roman" w:eastAsia="Times New Roman" w:hAnsi="Times New Roman" w:cs="Times New Roman"/>
          <w:color w:val="1A1A1A"/>
          <w:sz w:val="24"/>
          <w:szCs w:val="24"/>
        </w:rPr>
        <w:t>опущенных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C03C5">
        <w:rPr>
          <w:rFonts w:ascii="Times New Roman" w:eastAsia="Times New Roman" w:hAnsi="Times New Roman" w:cs="Times New Roman"/>
          <w:color w:val="1A1A1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C03C5">
        <w:rPr>
          <w:rFonts w:ascii="Times New Roman" w:eastAsia="Times New Roman" w:hAnsi="Times New Roman" w:cs="Times New Roman"/>
          <w:color w:val="1A1A1A"/>
          <w:sz w:val="24"/>
          <w:szCs w:val="24"/>
        </w:rPr>
        <w:t>использованию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C03C5">
        <w:rPr>
          <w:rFonts w:ascii="Times New Roman" w:eastAsia="Times New Roman" w:hAnsi="Times New Roman" w:cs="Times New Roman"/>
          <w:color w:val="1A1A1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C03C5">
        <w:rPr>
          <w:rFonts w:ascii="Times New Roman" w:eastAsia="Times New Roman" w:hAnsi="Times New Roman" w:cs="Times New Roman"/>
          <w:color w:val="1A1A1A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C03C5">
        <w:rPr>
          <w:rFonts w:ascii="Times New Roman" w:eastAsia="Times New Roman" w:hAnsi="Times New Roman" w:cs="Times New Roman"/>
          <w:color w:val="1A1A1A"/>
          <w:sz w:val="24"/>
          <w:szCs w:val="24"/>
        </w:rPr>
        <w:t>имеющих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C03C5">
        <w:rPr>
          <w:rFonts w:ascii="Times New Roman" w:eastAsia="Times New Roman" w:hAnsi="Times New Roman" w:cs="Times New Roman"/>
          <w:color w:val="1A1A1A"/>
          <w:sz w:val="24"/>
          <w:szCs w:val="24"/>
        </w:rPr>
        <w:t>государственную аккредитацию образовательных программ начального общего,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C03C5">
        <w:rPr>
          <w:rFonts w:ascii="Times New Roman" w:eastAsia="Times New Roman" w:hAnsi="Times New Roman" w:cs="Times New Roman"/>
          <w:color w:val="1A1A1A"/>
          <w:sz w:val="24"/>
          <w:szCs w:val="24"/>
        </w:rPr>
        <w:t>основного общего, среднего общего образования.</w:t>
      </w:r>
    </w:p>
    <w:p w:rsidR="00FC03C5" w:rsidRPr="00FC03C5" w:rsidRDefault="00FC03C5" w:rsidP="00FC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FC03C5">
        <w:rPr>
          <w:rFonts w:ascii="Times New Roman" w:eastAsia="Times New Roman" w:hAnsi="Times New Roman" w:cs="Times New Roman"/>
          <w:color w:val="1A1A1A"/>
          <w:sz w:val="24"/>
          <w:szCs w:val="24"/>
        </w:rPr>
        <w:t>Новый перечень электронных образовательных ресурсов содержит 461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C03C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наименование таких ресурсов. Среди них электронные учебники, </w:t>
      </w:r>
      <w:proofErr w:type="spellStart"/>
      <w:r w:rsidRPr="00FC03C5">
        <w:rPr>
          <w:rFonts w:ascii="Times New Roman" w:eastAsia="Times New Roman" w:hAnsi="Times New Roman" w:cs="Times New Roman"/>
          <w:color w:val="1A1A1A"/>
          <w:sz w:val="24"/>
          <w:szCs w:val="24"/>
        </w:rPr>
        <w:t>онлайн-курсы</w:t>
      </w:r>
      <w:proofErr w:type="spellEnd"/>
      <w:r w:rsidRPr="00FC03C5"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C03C5">
        <w:rPr>
          <w:rFonts w:ascii="Times New Roman" w:eastAsia="Times New Roman" w:hAnsi="Times New Roman" w:cs="Times New Roman"/>
          <w:color w:val="1A1A1A"/>
          <w:sz w:val="24"/>
          <w:szCs w:val="24"/>
        </w:rPr>
        <w:t>учебно-методические комплексы, тесты и тренажеры по основным школьным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C03C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предметам для всех классов. </w:t>
      </w:r>
    </w:p>
    <w:p w:rsidR="00EF73CC" w:rsidRDefault="00EF73CC" w:rsidP="00FC03C5">
      <w:pPr>
        <w:jc w:val="both"/>
      </w:pPr>
    </w:p>
    <w:sectPr w:rsidR="00EF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FC03C5"/>
    <w:rsid w:val="00565EE8"/>
    <w:rsid w:val="00EF73CC"/>
    <w:rsid w:val="00FC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щш</dc:creator>
  <cp:lastModifiedBy>щш</cp:lastModifiedBy>
  <cp:revision>2</cp:revision>
  <dcterms:created xsi:type="dcterms:W3CDTF">2023-11-07T12:00:00Z</dcterms:created>
  <dcterms:modified xsi:type="dcterms:W3CDTF">2023-11-07T12:00:00Z</dcterms:modified>
</cp:coreProperties>
</file>